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DD" w:rsidRDefault="00512BDD" w:rsidP="00512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BDD">
        <w:rPr>
          <w:rFonts w:ascii="Times New Roman" w:hAnsi="Times New Roman" w:cs="Times New Roman"/>
          <w:sz w:val="28"/>
          <w:szCs w:val="28"/>
        </w:rPr>
        <w:t>План - график проведения всероссийских проверочных работ в апреле – мае 2026</w:t>
      </w:r>
    </w:p>
    <w:tbl>
      <w:tblPr>
        <w:tblStyle w:val="a3"/>
        <w:tblpPr w:leftFromText="180" w:rightFromText="180" w:vertAnchor="text" w:tblpY="1"/>
        <w:tblOverlap w:val="never"/>
        <w:tblW w:w="15352" w:type="dxa"/>
        <w:tblLook w:val="04A0" w:firstRow="1" w:lastRow="0" w:firstColumn="1" w:lastColumn="0" w:noHBand="0" w:noVBand="1"/>
      </w:tblPr>
      <w:tblGrid>
        <w:gridCol w:w="1701"/>
        <w:gridCol w:w="1260"/>
        <w:gridCol w:w="1340"/>
        <w:gridCol w:w="1195"/>
        <w:gridCol w:w="1401"/>
        <w:gridCol w:w="2256"/>
        <w:gridCol w:w="2685"/>
        <w:gridCol w:w="3514"/>
      </w:tblGrid>
      <w:tr w:rsidR="00C06A07" w:rsidRPr="00883656" w:rsidTr="009A4F93">
        <w:tc>
          <w:tcPr>
            <w:tcW w:w="1701" w:type="dxa"/>
          </w:tcPr>
          <w:p w:rsidR="00C06A07" w:rsidRPr="00883656" w:rsidRDefault="00C06A07" w:rsidP="009A4F9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27077821"/>
            <w:r w:rsidRPr="0088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60" w:type="dxa"/>
          </w:tcPr>
          <w:p w:rsidR="00C06A07" w:rsidRPr="00883656" w:rsidRDefault="00C06A07" w:rsidP="009A4F9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01" w:type="dxa"/>
          </w:tcPr>
          <w:p w:rsidR="00C06A07" w:rsidRPr="00883656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56" w:type="dxa"/>
          </w:tcPr>
          <w:p w:rsidR="00C06A07" w:rsidRPr="00D82239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239">
              <w:rPr>
                <w:rFonts w:ascii="Times New Roman" w:hAnsi="Times New Roman" w:cs="Times New Roman"/>
                <w:bCs/>
              </w:rPr>
              <w:t>Продолжительность проведения ВПР</w:t>
            </w:r>
          </w:p>
        </w:tc>
        <w:tc>
          <w:tcPr>
            <w:tcW w:w="2685" w:type="dxa"/>
          </w:tcPr>
          <w:p w:rsidR="00C06A07" w:rsidRPr="00883656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предмет </w:t>
            </w: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организатор в аудитории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 w:val="restart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</w:t>
            </w:r>
          </w:p>
        </w:tc>
        <w:tc>
          <w:tcPr>
            <w:tcW w:w="1260" w:type="dxa"/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3E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40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03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3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6" w:type="dxa"/>
            <w:vMerge w:val="restart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85" w:type="dxa"/>
            <w:vMerge w:val="restart"/>
          </w:tcPr>
          <w:p w:rsidR="00C06A07" w:rsidRPr="00D673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Н.В.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03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3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Дымова В.С.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1340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Шляхтина М.Н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Е.О.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Белянкина В.О.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Т.В.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М.В.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С.Ф.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1340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2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  <w:tcBorders>
              <w:bottom w:val="single" w:sz="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bottom w:val="single" w:sz="12" w:space="0" w:color="auto"/>
            </w:tcBorders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Хохлачева Д.А.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85" w:type="dxa"/>
            <w:vMerge/>
            <w:tcBorders>
              <w:bottom w:val="single" w:sz="12" w:space="0" w:color="auto"/>
            </w:tcBorders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Масловская Е.А.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2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Default="00C06A07" w:rsidP="009A4F93">
            <w:pPr>
              <w:jc w:val="center"/>
            </w:pPr>
            <w:r w:rsidRPr="0002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выбор предмета</w:t>
            </w:r>
          </w:p>
        </w:tc>
        <w:tc>
          <w:tcPr>
            <w:tcW w:w="3514" w:type="dxa"/>
            <w:tcBorders>
              <w:top w:val="single" w:sz="1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В.Н.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Л.Э.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Лавриченко В.Е.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C06A07" w:rsidRPr="00883656" w:rsidTr="009A4F93">
        <w:trPr>
          <w:trHeight w:val="267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340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5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  <w:tcBorders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bottom w:val="single" w:sz="12" w:space="0" w:color="auto"/>
            </w:tcBorders>
          </w:tcPr>
          <w:p w:rsidR="00C06A07" w:rsidRDefault="00C06A07" w:rsidP="009A4F93">
            <w:pPr>
              <w:jc w:val="center"/>
            </w:pPr>
          </w:p>
        </w:tc>
        <w:tc>
          <w:tcPr>
            <w:tcW w:w="3514" w:type="dxa"/>
            <w:tcBorders>
              <w:top w:val="single" w:sz="2" w:space="0" w:color="auto"/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Белянкина В.О.</w:t>
            </w:r>
          </w:p>
        </w:tc>
      </w:tr>
      <w:tr w:rsidR="00C06A07" w:rsidRPr="00883656" w:rsidTr="009A4F93"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3E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95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Pr="00916EE8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Н.В.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  <w:tcBorders>
              <w:bottom w:val="single" w:sz="4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Дымова В.С.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1340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 w:val="restart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Шляхтина М.Н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Е.О.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Белянкина В.О.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Е.А.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С.Ф.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Хохлачева Д.А.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5" w:type="dxa"/>
            <w:tcBorders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12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  <w:tcBorders>
              <w:bottom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bottom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Маврина И.Л.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4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14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В.Н.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Тертычная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Л.Э.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Лавриченко В.Е.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F7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F7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C06A07" w:rsidRPr="00883656" w:rsidTr="009A4F93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06A07" w:rsidRDefault="00C06A07" w:rsidP="009A4F93">
            <w:r w:rsidRPr="00F7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  <w:tcBorders>
              <w:bottom w:val="single" w:sz="4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C06A07" w:rsidRPr="00883656" w:rsidTr="009A4F93"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3E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95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выбор предмета</w:t>
            </w:r>
          </w:p>
        </w:tc>
        <w:tc>
          <w:tcPr>
            <w:tcW w:w="3514" w:type="dxa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Н.В.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Дымова В.С.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1340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Шляхтина М.Н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Е.О.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Белянкина В.О.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Маврина И.Л.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С.Ф.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Хохлачева Д.А.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Лавриченко В.Е.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Белянкина В.О.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1340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06A07" w:rsidRDefault="00C06A07" w:rsidP="009A4F93">
            <w:r w:rsidRPr="0012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C06A07" w:rsidRPr="00883656" w:rsidTr="009A4F93"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06A07" w:rsidRPr="009E003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Pr="00883656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В.Н.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Pr="00883656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Тертычная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1340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5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Л.Э.</w:t>
            </w:r>
          </w:p>
        </w:tc>
      </w:tr>
      <w:tr w:rsidR="00C06A07" w:rsidRPr="00883656" w:rsidTr="009A4F93"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06A07" w:rsidRPr="003E2FE0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Pr="009E003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выбор предмета</w:t>
            </w:r>
          </w:p>
        </w:tc>
        <w:tc>
          <w:tcPr>
            <w:tcW w:w="3514" w:type="dxa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Шляхтина М.Н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Хабибуллина Е.О.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Белянкина В.О.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Лавриченко В.Е.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Маврина И.Л.</w:t>
            </w:r>
          </w:p>
        </w:tc>
      </w:tr>
      <w:tr w:rsidR="00C06A07" w:rsidRPr="00883656" w:rsidTr="009A4F93"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выбор предмета</w:t>
            </w:r>
          </w:p>
        </w:tc>
        <w:tc>
          <w:tcPr>
            <w:tcW w:w="3514" w:type="dxa"/>
            <w:tcBorders>
              <w:top w:val="single" w:sz="1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М.В.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С.Ф.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Кудрина В.Н.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1340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Тертычная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C06A07" w:rsidRPr="00883656" w:rsidTr="009A4F93">
        <w:tc>
          <w:tcPr>
            <w:tcW w:w="1701" w:type="dxa"/>
            <w:vMerge/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1340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5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2" w:space="0" w:color="auto"/>
            </w:tcBorders>
          </w:tcPr>
          <w:p w:rsidR="00C06A07" w:rsidRDefault="00C06A07" w:rsidP="009A4F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56" w:type="dxa"/>
            <w:vMerge/>
            <w:tcBorders>
              <w:bottom w:val="single" w:sz="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bottom w:val="single" w:sz="2" w:space="0" w:color="auto"/>
            </w:tcBorders>
          </w:tcPr>
          <w:p w:rsidR="00C06A07" w:rsidRPr="00883656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bottom w:val="single" w:sz="2" w:space="0" w:color="auto"/>
            </w:tcBorders>
          </w:tcPr>
          <w:p w:rsidR="00C06A07" w:rsidRDefault="00C06A07" w:rsidP="009A4F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Л.Э.</w:t>
            </w:r>
          </w:p>
        </w:tc>
      </w:tr>
    </w:tbl>
    <w:p w:rsidR="00C06A07" w:rsidRDefault="00C06A07" w:rsidP="00512B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C06A07" w:rsidSect="00512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DD"/>
    <w:rsid w:val="00512BDD"/>
    <w:rsid w:val="008C338D"/>
    <w:rsid w:val="00C0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9F44"/>
  <w15:chartTrackingRefBased/>
  <w15:docId w15:val="{5CB44CBB-D15C-4BD6-930C-5493E0E4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38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2026-04-13T12:31:00Z</dcterms:created>
  <dcterms:modified xsi:type="dcterms:W3CDTF">2026-04-15T06:18:00Z</dcterms:modified>
</cp:coreProperties>
</file>