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33AD" w:rsidRPr="00ED4792" w:rsidRDefault="006D33AD" w:rsidP="006D33AD">
      <w:pPr>
        <w:pStyle w:val="a6"/>
        <w:ind w:left="136"/>
        <w:rPr>
          <w:sz w:val="20"/>
        </w:rPr>
      </w:pPr>
    </w:p>
    <w:tbl>
      <w:tblPr>
        <w:tblStyle w:val="TableNormal"/>
        <w:tblW w:w="9245" w:type="dxa"/>
        <w:tblInd w:w="111" w:type="dxa"/>
        <w:tblLayout w:type="fixed"/>
        <w:tblLook w:val="01E0" w:firstRow="1" w:lastRow="1" w:firstColumn="1" w:lastColumn="1" w:noHBand="0" w:noVBand="0"/>
      </w:tblPr>
      <w:tblGrid>
        <w:gridCol w:w="4142"/>
        <w:gridCol w:w="5103"/>
      </w:tblGrid>
      <w:tr w:rsidR="006D33AD" w:rsidRPr="00ED4792" w:rsidTr="006D67B4">
        <w:trPr>
          <w:trHeight w:val="1905"/>
        </w:trPr>
        <w:tc>
          <w:tcPr>
            <w:tcW w:w="4142" w:type="dxa"/>
          </w:tcPr>
          <w:p w:rsidR="006D33AD" w:rsidRPr="00ED4792" w:rsidRDefault="006D33AD" w:rsidP="006D67B4">
            <w:pPr>
              <w:pStyle w:val="TableParagraph"/>
              <w:spacing w:before="147"/>
              <w:ind w:left="50"/>
              <w:jc w:val="both"/>
            </w:pPr>
          </w:p>
        </w:tc>
        <w:tc>
          <w:tcPr>
            <w:tcW w:w="5103" w:type="dxa"/>
          </w:tcPr>
          <w:p w:rsidR="006D33AD" w:rsidRPr="00ED4792" w:rsidRDefault="006D33AD" w:rsidP="006D67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ED479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«УТВЕРЖДАЮ»</w:t>
            </w:r>
          </w:p>
          <w:p w:rsidR="006D33AD" w:rsidRPr="00ED4792" w:rsidRDefault="006D33AD" w:rsidP="006D67B4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D47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 МБОУ «Школа № 18»</w:t>
            </w:r>
          </w:p>
          <w:p w:rsidR="006D33AD" w:rsidRPr="00ED4792" w:rsidRDefault="006D33AD" w:rsidP="006D67B4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D47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___________________ Т.Ю. Стрижакова</w:t>
            </w:r>
          </w:p>
          <w:p w:rsidR="006D33AD" w:rsidRPr="00ED4792" w:rsidRDefault="006D33AD" w:rsidP="006D67B4">
            <w:pPr>
              <w:pStyle w:val="TableParagraph"/>
              <w:ind w:left="50"/>
              <w:jc w:val="right"/>
              <w:rPr>
                <w:sz w:val="28"/>
                <w:szCs w:val="28"/>
              </w:rPr>
            </w:pPr>
            <w:proofErr w:type="spellStart"/>
            <w:r w:rsidRPr="00ED4792">
              <w:rPr>
                <w:sz w:val="28"/>
                <w:szCs w:val="28"/>
              </w:rPr>
              <w:t>Приказ</w:t>
            </w:r>
            <w:proofErr w:type="spellEnd"/>
            <w:r w:rsidRPr="00ED4792">
              <w:rPr>
                <w:sz w:val="28"/>
                <w:szCs w:val="28"/>
              </w:rPr>
              <w:t xml:space="preserve"> № 2 </w:t>
            </w:r>
            <w:proofErr w:type="spellStart"/>
            <w:r w:rsidRPr="00ED4792">
              <w:rPr>
                <w:sz w:val="28"/>
                <w:szCs w:val="28"/>
              </w:rPr>
              <w:t>от</w:t>
            </w:r>
            <w:proofErr w:type="spellEnd"/>
            <w:r w:rsidRPr="00ED4792">
              <w:rPr>
                <w:sz w:val="28"/>
                <w:szCs w:val="28"/>
              </w:rPr>
              <w:t xml:space="preserve"> «10» </w:t>
            </w:r>
            <w:proofErr w:type="spellStart"/>
            <w:r w:rsidRPr="00ED4792">
              <w:rPr>
                <w:sz w:val="28"/>
                <w:szCs w:val="28"/>
              </w:rPr>
              <w:t>января</w:t>
            </w:r>
            <w:proofErr w:type="spellEnd"/>
            <w:r w:rsidRPr="00ED4792">
              <w:rPr>
                <w:sz w:val="28"/>
                <w:szCs w:val="28"/>
              </w:rPr>
              <w:t xml:space="preserve"> 2026 г.</w:t>
            </w:r>
          </w:p>
        </w:tc>
      </w:tr>
    </w:tbl>
    <w:p w:rsidR="007B2108" w:rsidRPr="00583B7E" w:rsidRDefault="007B2108" w:rsidP="000F2AC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</w:p>
    <w:p w:rsidR="007B2108" w:rsidRDefault="007B2108" w:rsidP="000F2AC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1DF5" w:rsidRDefault="006D33AD" w:rsidP="000F2AC1">
      <w:pPr>
        <w:spacing w:line="240" w:lineRule="auto"/>
        <w:ind w:left="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5" w:history="1">
        <w:r w:rsidR="00BC206F" w:rsidRPr="00BC206F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КОДЕКС</w:t>
        </w:r>
      </w:hyperlink>
      <w:r w:rsidR="00BC206F" w:rsidRPr="00BC2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F2AC1" w:rsidRDefault="00BC206F" w:rsidP="000F2AC1">
      <w:pPr>
        <w:spacing w:line="240" w:lineRule="auto"/>
        <w:ind w:left="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2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ЭТИКИ И СЛУЖЕБНОГО ПОВЕДЕНИЯ </w:t>
      </w:r>
      <w:r w:rsidRPr="000F2A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РАБОТНИКОВ  </w:t>
      </w:r>
    </w:p>
    <w:p w:rsidR="000F2AC1" w:rsidRDefault="000F2AC1" w:rsidP="000F2AC1">
      <w:pPr>
        <w:spacing w:after="0" w:line="240" w:lineRule="auto"/>
        <w:ind w:left="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2AC1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0F2AC1">
        <w:rPr>
          <w:rFonts w:ascii="Times New Roman" w:hAnsi="Times New Roman" w:cs="Times New Roman"/>
          <w:b/>
          <w:sz w:val="28"/>
          <w:szCs w:val="28"/>
        </w:rPr>
        <w:t>муниципально</w:t>
      </w:r>
      <w:r w:rsidR="00F91DF5">
        <w:rPr>
          <w:rFonts w:ascii="Times New Roman" w:hAnsi="Times New Roman" w:cs="Times New Roman"/>
          <w:b/>
          <w:sz w:val="28"/>
          <w:szCs w:val="28"/>
        </w:rPr>
        <w:t>го</w:t>
      </w:r>
      <w:r w:rsidRPr="000F2AC1">
        <w:rPr>
          <w:rFonts w:ascii="Times New Roman" w:hAnsi="Times New Roman" w:cs="Times New Roman"/>
          <w:b/>
          <w:sz w:val="28"/>
          <w:szCs w:val="28"/>
        </w:rPr>
        <w:t xml:space="preserve"> бюджетно</w:t>
      </w:r>
      <w:r w:rsidR="00F91DF5">
        <w:rPr>
          <w:rFonts w:ascii="Times New Roman" w:hAnsi="Times New Roman" w:cs="Times New Roman"/>
          <w:b/>
          <w:sz w:val="28"/>
          <w:szCs w:val="28"/>
        </w:rPr>
        <w:t>го общеобразовательного</w:t>
      </w:r>
      <w:r w:rsidRPr="000F2AC1">
        <w:rPr>
          <w:rFonts w:ascii="Times New Roman" w:hAnsi="Times New Roman" w:cs="Times New Roman"/>
          <w:b/>
          <w:sz w:val="28"/>
          <w:szCs w:val="28"/>
        </w:rPr>
        <w:t xml:space="preserve"> учреждени</w:t>
      </w:r>
      <w:r w:rsidR="00F91DF5">
        <w:rPr>
          <w:rFonts w:ascii="Times New Roman" w:hAnsi="Times New Roman" w:cs="Times New Roman"/>
          <w:b/>
          <w:sz w:val="28"/>
          <w:szCs w:val="28"/>
        </w:rPr>
        <w:t>я</w:t>
      </w:r>
      <w:r w:rsidRPr="000F2AC1">
        <w:rPr>
          <w:rFonts w:ascii="Times New Roman" w:hAnsi="Times New Roman" w:cs="Times New Roman"/>
          <w:b/>
          <w:sz w:val="28"/>
          <w:szCs w:val="28"/>
        </w:rPr>
        <w:t xml:space="preserve"> города Ростова-на-Дону «Школа № 18 имени комиссара Ростовского стрелкового полка Народного ополчения</w:t>
      </w:r>
    </w:p>
    <w:p w:rsidR="000F2AC1" w:rsidRPr="000F2AC1" w:rsidRDefault="000F2AC1" w:rsidP="000F2AC1">
      <w:pPr>
        <w:spacing w:after="0" w:line="240" w:lineRule="auto"/>
        <w:ind w:left="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2AC1">
        <w:rPr>
          <w:rFonts w:ascii="Times New Roman" w:hAnsi="Times New Roman" w:cs="Times New Roman"/>
          <w:b/>
          <w:sz w:val="28"/>
          <w:szCs w:val="28"/>
        </w:rPr>
        <w:t xml:space="preserve"> 56-армии </w:t>
      </w:r>
      <w:proofErr w:type="spellStart"/>
      <w:r w:rsidRPr="000F2AC1">
        <w:rPr>
          <w:rFonts w:ascii="Times New Roman" w:hAnsi="Times New Roman" w:cs="Times New Roman"/>
          <w:b/>
          <w:sz w:val="28"/>
          <w:szCs w:val="28"/>
        </w:rPr>
        <w:t>Штахановского</w:t>
      </w:r>
      <w:proofErr w:type="spellEnd"/>
      <w:r w:rsidRPr="000F2AC1">
        <w:rPr>
          <w:rFonts w:ascii="Times New Roman" w:hAnsi="Times New Roman" w:cs="Times New Roman"/>
          <w:b/>
          <w:sz w:val="28"/>
          <w:szCs w:val="28"/>
        </w:rPr>
        <w:t xml:space="preserve"> П.А.»</w:t>
      </w:r>
    </w:p>
    <w:p w:rsidR="00BC206F" w:rsidRPr="00BC206F" w:rsidRDefault="00BC206F" w:rsidP="000F2AC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Кодекс этики и служебного поведения работников  муниципального общеобразовательного учреждения города Ростова-на-Дону «Школа № 18 имени комиссара Ростовского стрелкового полка Народного ополчения 56-армии </w:t>
      </w:r>
      <w:proofErr w:type="spellStart"/>
      <w:r w:rsidRPr="00F91DF5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Штахановского</w:t>
      </w:r>
      <w:proofErr w:type="spellEnd"/>
      <w:r w:rsidRPr="00F91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П.А.» (далее - Кодекс) разработан в соответствии с Конституцией Российской Федерации, Гражданским кодексом Российской Федерации, Трудовым кодексом Российской Федерации, Федеральным законом от 29.12.2012 N 273-ФЗ "Об образовании в Российской Федерации", Федеральным законом от 25.12.2008 N 273-ФЗ "О противодействии коррупции",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</w:t>
      </w: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DF5" w:rsidRPr="00F91DF5" w:rsidRDefault="00F91DF5" w:rsidP="00F91DF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1D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DF5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работники муниципального общеобразовательного учреждения города Ростова-на-Дону «Школа № 18» далее Школы, независимо от занимаемой ими должности.</w:t>
      </w: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DF5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Нормы Кодекса распространяются на лиц, состоящих в трудовых отношениях с муниципальным  общеобразовательным  учреждением города Ростова-на-Дону «Школа № 18».</w:t>
      </w: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DF5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 Школы поведения в отношениях с ним в соответствии с положениями Кодекса.</w:t>
      </w: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DF5">
        <w:rPr>
          <w:rFonts w:ascii="Times New Roman" w:eastAsia="Times New Roman" w:hAnsi="Times New Roman" w:cs="Times New Roman"/>
          <w:sz w:val="28"/>
          <w:szCs w:val="28"/>
          <w:lang w:eastAsia="ru-RU"/>
        </w:rPr>
        <w:t>4.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DF5">
        <w:rPr>
          <w:rFonts w:ascii="Times New Roman" w:eastAsia="Times New Roman" w:hAnsi="Times New Roman" w:cs="Times New Roman"/>
          <w:sz w:val="28"/>
          <w:szCs w:val="28"/>
          <w:lang w:eastAsia="ru-RU"/>
        </w:rPr>
        <w:t>5.Целями Кодекса являются:</w:t>
      </w: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DF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этических норм и правил поведения работников Школы для выполнения ими своей профессиональной деятельности;</w:t>
      </w: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DF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выработки и принятия единых норм поведения работников.</w:t>
      </w: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DF5">
        <w:rPr>
          <w:rFonts w:ascii="Times New Roman" w:eastAsia="Times New Roman" w:hAnsi="Times New Roman" w:cs="Times New Roman"/>
          <w:sz w:val="28"/>
          <w:szCs w:val="28"/>
          <w:lang w:eastAsia="ru-RU"/>
        </w:rPr>
        <w:t>6. Кодекс служит основой для развития взаимоотношений в системе образования, основанных на ценностях человека, нормах морали, уважительном отношении к обучающимся, их родителям (законным представителям), гражданам и коллегам.</w:t>
      </w: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DF5" w:rsidRPr="00F91DF5" w:rsidRDefault="00F91DF5" w:rsidP="00F91DF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1D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Основные принципы, обязанности и правила служебного поведения работников</w:t>
      </w: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DF5">
        <w:rPr>
          <w:rFonts w:ascii="Times New Roman" w:eastAsia="Times New Roman" w:hAnsi="Times New Roman" w:cs="Times New Roman"/>
          <w:sz w:val="28"/>
          <w:szCs w:val="28"/>
          <w:lang w:eastAsia="ru-RU"/>
        </w:rPr>
        <w:t>8. Основные принципы служебного поведения работников являются основой поведения граждан в связи с нахождением их в трудовых отношениях с муниципальным  общеобразовательным  учреждением города Ростова-на-Дону «Школа № 18»:</w:t>
      </w: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DF5">
        <w:rPr>
          <w:rFonts w:ascii="Times New Roman" w:eastAsia="Times New Roman" w:hAnsi="Times New Roman" w:cs="Times New Roman"/>
          <w:sz w:val="28"/>
          <w:szCs w:val="28"/>
          <w:lang w:eastAsia="ru-RU"/>
        </w:rPr>
        <w:t>а) законность;</w:t>
      </w: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DF5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справедливость;</w:t>
      </w: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DF5">
        <w:rPr>
          <w:rFonts w:ascii="Times New Roman" w:eastAsia="Times New Roman" w:hAnsi="Times New Roman" w:cs="Times New Roman"/>
          <w:sz w:val="28"/>
          <w:szCs w:val="28"/>
          <w:lang w:eastAsia="ru-RU"/>
        </w:rPr>
        <w:t>в) уважение прав и свобод, чести и достоинства граждан;</w:t>
      </w: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DF5">
        <w:rPr>
          <w:rFonts w:ascii="Times New Roman" w:eastAsia="Times New Roman" w:hAnsi="Times New Roman" w:cs="Times New Roman"/>
          <w:sz w:val="28"/>
          <w:szCs w:val="28"/>
          <w:lang w:eastAsia="ru-RU"/>
        </w:rPr>
        <w:t>г) добросовестность;</w:t>
      </w: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DF5">
        <w:rPr>
          <w:rFonts w:ascii="Times New Roman" w:eastAsia="Times New Roman" w:hAnsi="Times New Roman" w:cs="Times New Roman"/>
          <w:sz w:val="28"/>
          <w:szCs w:val="28"/>
          <w:lang w:eastAsia="ru-RU"/>
        </w:rPr>
        <w:t>д) профессионализм.</w:t>
      </w: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DF5">
        <w:rPr>
          <w:rFonts w:ascii="Times New Roman" w:eastAsia="Times New Roman" w:hAnsi="Times New Roman" w:cs="Times New Roman"/>
          <w:sz w:val="28"/>
          <w:szCs w:val="28"/>
          <w:lang w:eastAsia="ru-RU"/>
        </w:rPr>
        <w:t>9. Работники  Школы при осуществлении своей трудовой деятельности обязаны:</w:t>
      </w: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DF5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добросовестно исполнять свои трудовые обязанности, возложенные на них трудовым договором;</w:t>
      </w: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DF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соблюдать правила внутреннего трудового распорядка;</w:t>
      </w: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DF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соблюдать трудовую дисциплину;</w:t>
      </w: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D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выполнять установленные нормы труда;</w:t>
      </w: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DF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соблюдать требования по охране труда и обеспечению безопасности труда;</w:t>
      </w: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DF5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DF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DF5">
        <w:rPr>
          <w:rFonts w:ascii="Times New Roman" w:eastAsia="Times New Roman" w:hAnsi="Times New Roman" w:cs="Times New Roman"/>
          <w:sz w:val="28"/>
          <w:szCs w:val="28"/>
          <w:lang w:eastAsia="ru-RU"/>
        </w:rPr>
        <w:t>10. Работники, сознавая ответственность перед гражданами, обществом и государством, призваны:</w:t>
      </w: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DF5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исходить из того, что признание, соблюдение и защита прав и свобод человека и гражданина определяют основной смысл и содержание деятельности Школы».;</w:t>
      </w: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DF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соблюдать Конституцию Российской Федерации, законодательство Российской Федерации и Ростовской области, не допускать нарушение законов и иных нормативных правовых актов исходя из политической, экономической целесообразности либо по иным мотивам;</w:t>
      </w: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DF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обеспечивать эффективную работу Школы;</w:t>
      </w: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DF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осуществлять свою деятельность в пределах предмета и целей деятельности Школы</w:t>
      </w:r>
      <w:proofErr w:type="gramStart"/>
      <w:r w:rsidRPr="00F91DF5">
        <w:rPr>
          <w:rFonts w:ascii="Times New Roman" w:eastAsia="Times New Roman" w:hAnsi="Times New Roman" w:cs="Times New Roman"/>
          <w:sz w:val="28"/>
          <w:szCs w:val="28"/>
          <w:lang w:eastAsia="ru-RU"/>
        </w:rPr>
        <w:t>» ;</w:t>
      </w:r>
      <w:proofErr w:type="gramEnd"/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DF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DF5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DF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DF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соблюдать нормы профессиональной этики и правила делового поведения;</w:t>
      </w: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D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проявлять корректность и внимательность в обращении с обучающимися, их родителями (законными представителями), иными гражданами и должностными лицами;</w:t>
      </w: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DF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DF5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 репутации или авторитету Школы;</w:t>
      </w: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DF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характера;</w:t>
      </w: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DF5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воздерживаться от публичных высказываний, суждений и оценок в отношении деятельности Школы, её руководителя, если это не входит в должностные обязанности работника;</w:t>
      </w: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DF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постоянно стремиться к обеспечению как можно более эффективного распоряжения ресурсами, находящимися в сфере его ответственности;</w:t>
      </w: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DF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противодействовать проявлениям коррупции и предпринимать меры по ее профилактике в порядке, установленном действующим законодательством;</w:t>
      </w: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проявлять при исполнении должностных обязанностей честность, беспристрастность и справедливость, не допускать </w:t>
      </w:r>
      <w:proofErr w:type="spellStart"/>
      <w:r w:rsidRPr="00F91DF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коррупционно</w:t>
      </w:r>
      <w:proofErr w:type="spellEnd"/>
      <w:r w:rsidRPr="00F91DF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взятки, предложение превышения должностных полномочий, либо как возможность совершить иное коррупционное правонарушение).</w:t>
      </w: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DF5">
        <w:rPr>
          <w:rFonts w:ascii="Times New Roman" w:eastAsia="Times New Roman" w:hAnsi="Times New Roman" w:cs="Times New Roman"/>
          <w:sz w:val="28"/>
          <w:szCs w:val="28"/>
          <w:lang w:eastAsia="ru-RU"/>
        </w:rPr>
        <w:t>11. В целях противодействия коррупции работнику рекомендуется:</w:t>
      </w: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DF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получать в связи с исполнением должностных обязанностей вознаграждения от физических и юридических лиц (подарки, денежное </w:t>
      </w:r>
      <w:r w:rsidRPr="00F91D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вознаграждение, ссуды, услуги материального характера, плату за развлечения, отдых, за пользование транспортом и иные вознаграждения);</w:t>
      </w: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DF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принимать меры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DF5">
        <w:rPr>
          <w:rFonts w:ascii="Times New Roman" w:eastAsia="Times New Roman" w:hAnsi="Times New Roman" w:cs="Times New Roman"/>
          <w:sz w:val="28"/>
          <w:szCs w:val="28"/>
          <w:lang w:eastAsia="ru-RU"/>
        </w:rPr>
        <w:t>12. Работник может обрабатывать и передавать служебную информацию при соблюдении действующих в Школе норм и требований, принятых в соответствии с законодательством Российской Федерации.</w:t>
      </w: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DF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DF5">
        <w:rPr>
          <w:rFonts w:ascii="Times New Roman" w:eastAsia="Times New Roman" w:hAnsi="Times New Roman" w:cs="Times New Roman"/>
          <w:sz w:val="28"/>
          <w:szCs w:val="28"/>
          <w:lang w:eastAsia="ru-RU"/>
        </w:rPr>
        <w:t>13. 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Школе благоприятного для эффективной работы морально-психологического климата.</w:t>
      </w: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DF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Работник, наделенный организационно-распорядительными полномочиями по отношению к другим работникам, призван:</w:t>
      </w: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принимать меры по предупреждению коррупции, а также меры к тому, чтобы подчиненные ему работники не допускали </w:t>
      </w:r>
      <w:proofErr w:type="spellStart"/>
      <w:r w:rsidRPr="00F91DF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коррупционно</w:t>
      </w:r>
      <w:proofErr w:type="spellEnd"/>
      <w:r w:rsidRPr="00F91DF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опасного поведения, своим личным поведением подавать пример честности, беспристрастности и справедливости;</w:t>
      </w: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DF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DF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:rsid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DF5" w:rsidRPr="00F91DF5" w:rsidRDefault="00F91DF5" w:rsidP="00F91DF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1D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Этические правила служебного поведения работников</w:t>
      </w: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D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14. В служебном поведении работнику необходимо исходить из конституционных положений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DF5">
        <w:rPr>
          <w:rFonts w:ascii="Times New Roman" w:eastAsia="Times New Roman" w:hAnsi="Times New Roman" w:cs="Times New Roman"/>
          <w:sz w:val="28"/>
          <w:szCs w:val="28"/>
          <w:lang w:eastAsia="ru-RU"/>
        </w:rPr>
        <w:t>15. В служебном поведении работник воздерживается от:</w:t>
      </w: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DF5">
        <w:rPr>
          <w:rFonts w:ascii="Times New Roman" w:eastAsia="Times New Roman" w:hAnsi="Times New Roman" w:cs="Times New Roman"/>
          <w:sz w:val="28"/>
          <w:szCs w:val="28"/>
          <w:lang w:eastAsia="ru-RU"/>
        </w:rPr>
        <w:t>-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состояния здоровья, политических или религиозных предпочтений;</w:t>
      </w: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DF5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DF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DF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принятия пищи в неустановленных для этого помещениях;</w:t>
      </w: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DF5">
        <w:rPr>
          <w:rFonts w:ascii="Times New Roman" w:eastAsia="Times New Roman" w:hAnsi="Times New Roman" w:cs="Times New Roman"/>
          <w:sz w:val="28"/>
          <w:szCs w:val="28"/>
          <w:lang w:eastAsia="ru-RU"/>
        </w:rPr>
        <w:t>- курения в здании, на территории и в непосредственной близости от территории Школы;</w:t>
      </w: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DF5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использования мобильного телефона во время осуществления учебного процесса, служебных совещаний, бесед, иного служебного общения с гражданами.</w:t>
      </w: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DF5">
        <w:rPr>
          <w:rFonts w:ascii="Times New Roman" w:eastAsia="Times New Roman" w:hAnsi="Times New Roman" w:cs="Times New Roman"/>
          <w:sz w:val="28"/>
          <w:szCs w:val="28"/>
          <w:lang w:eastAsia="ru-RU"/>
        </w:rPr>
        <w:t>16.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DF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 должны быть вежливыми, доброжелательными, корректными, внимательными и проявлять терпимость в общении с обучающимися, их родителями (законными представителями), гражданами и коллегами.</w:t>
      </w: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DF5" w:rsidRPr="00F91DF5" w:rsidRDefault="00F91DF5" w:rsidP="00F91DF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1D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Культура внешнего вида</w:t>
      </w: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DF5">
        <w:rPr>
          <w:rFonts w:ascii="Times New Roman" w:eastAsia="Times New Roman" w:hAnsi="Times New Roman" w:cs="Times New Roman"/>
          <w:sz w:val="28"/>
          <w:szCs w:val="28"/>
          <w:lang w:eastAsia="ru-RU"/>
        </w:rPr>
        <w:t>17. Недопустимо небрежное отношение к своей внешности. Стиль одежды - деловой. Прическа, костюм, украшения в одежде должны быть в сдержанном стиле.</w:t>
      </w: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DF5">
        <w:rPr>
          <w:rFonts w:ascii="Times New Roman" w:eastAsia="Times New Roman" w:hAnsi="Times New Roman" w:cs="Times New Roman"/>
          <w:sz w:val="28"/>
          <w:szCs w:val="28"/>
          <w:lang w:eastAsia="ru-RU"/>
        </w:rPr>
        <w:t>18. Педагогическим работникам не допускается ношение джинсовых брюк, а также спортивной одежды и обуви в рабочее время (кроме педагогических работников физического воспитания, тренеров-преподавателей).</w:t>
      </w: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 Внешний вид работников Школы при исполнении ими должностных обязанностей должен способствовать уважительному отношению граждан к </w:t>
      </w:r>
      <w:proofErr w:type="gramStart"/>
      <w:r w:rsidRPr="00F91DF5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 ,</w:t>
      </w:r>
      <w:proofErr w:type="gramEnd"/>
      <w:r w:rsidRPr="00F91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соответствовать общепринятому деловому стилю, который отличают сдержанность, традиционность, аккуратность.</w:t>
      </w: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DF5" w:rsidRPr="00F91DF5" w:rsidRDefault="00F91DF5" w:rsidP="00F91DF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1D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Ответственность за нарушение положений Кодекса</w:t>
      </w: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DF5">
        <w:rPr>
          <w:rFonts w:ascii="Times New Roman" w:eastAsia="Times New Roman" w:hAnsi="Times New Roman" w:cs="Times New Roman"/>
          <w:sz w:val="28"/>
          <w:szCs w:val="28"/>
          <w:lang w:eastAsia="ru-RU"/>
        </w:rPr>
        <w:t>20. Нарушение работниками положений настоящего Кодекса может рассматриваться на заседаниях  и общих собраниях Школы</w:t>
      </w:r>
    </w:p>
    <w:p w:rsidR="00F91DF5" w:rsidRPr="00F91DF5" w:rsidRDefault="00F91DF5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DF5">
        <w:rPr>
          <w:rFonts w:ascii="Times New Roman" w:eastAsia="Times New Roman" w:hAnsi="Times New Roman" w:cs="Times New Roman"/>
          <w:sz w:val="28"/>
          <w:szCs w:val="28"/>
          <w:lang w:eastAsia="ru-RU"/>
        </w:rPr>
        <w:t>21. Соблюдение работниками положений Кодекса может учитываться при проведении их аттестации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p w:rsidR="00BC206F" w:rsidRPr="00BC206F" w:rsidRDefault="00BC206F" w:rsidP="00F91D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C206F" w:rsidRPr="00BC2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206F"/>
    <w:rsid w:val="000F2AC1"/>
    <w:rsid w:val="00115357"/>
    <w:rsid w:val="00422420"/>
    <w:rsid w:val="00551776"/>
    <w:rsid w:val="00583B7E"/>
    <w:rsid w:val="005D5402"/>
    <w:rsid w:val="00666A58"/>
    <w:rsid w:val="006D33AD"/>
    <w:rsid w:val="007B2108"/>
    <w:rsid w:val="00BC206F"/>
    <w:rsid w:val="00C91835"/>
    <w:rsid w:val="00F91DF5"/>
    <w:rsid w:val="00FB3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61EB7C-9963-493D-83ED-7DB494E8C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20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C206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BC2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C206F"/>
    <w:rPr>
      <w:color w:val="0000FF"/>
      <w:u w:val="single"/>
    </w:rPr>
  </w:style>
  <w:style w:type="paragraph" w:customStyle="1" w:styleId="formattext">
    <w:name w:val="formattext"/>
    <w:basedOn w:val="a"/>
    <w:rsid w:val="00BC2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83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3B7E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0F2AC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F2AC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ody Text"/>
    <w:basedOn w:val="a"/>
    <w:link w:val="a7"/>
    <w:uiPriority w:val="1"/>
    <w:qFormat/>
    <w:rsid w:val="006D33AD"/>
    <w:pPr>
      <w:widowControl w:val="0"/>
      <w:autoSpaceDE w:val="0"/>
      <w:autoSpaceDN w:val="0"/>
      <w:spacing w:before="13" w:after="0" w:line="240" w:lineRule="auto"/>
      <w:ind w:left="13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6D33A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92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docs.cntd.ru/document/902769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00407-1A23-4416-A7AC-5230651B7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1776</Words>
  <Characters>10129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Приёмная</cp:lastModifiedBy>
  <cp:revision>7</cp:revision>
  <cp:lastPrinted>2023-12-04T05:30:00Z</cp:lastPrinted>
  <dcterms:created xsi:type="dcterms:W3CDTF">2025-01-16T11:51:00Z</dcterms:created>
  <dcterms:modified xsi:type="dcterms:W3CDTF">2026-05-06T07:32:00Z</dcterms:modified>
</cp:coreProperties>
</file>